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8E" w:rsidRPr="0072658E" w:rsidRDefault="0072658E" w:rsidP="0072658E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72658E" w:rsidRPr="0072658E" w:rsidRDefault="0072658E" w:rsidP="0072658E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  <w:u w:val="single"/>
        </w:rPr>
        <w:t>Pomůcky:</w:t>
      </w:r>
      <w:r w:rsidRPr="0072658E">
        <w:rPr>
          <w:rFonts w:asciiTheme="minorHAnsi" w:hAnsiTheme="minorHAnsi" w:cstheme="minorHAnsi"/>
          <w:sz w:val="22"/>
        </w:rPr>
        <w:t xml:space="preserve"> zvuková karta, zdroj sinusového signálu, </w:t>
      </w:r>
      <w:r w:rsidR="004E51F3">
        <w:rPr>
          <w:rFonts w:asciiTheme="minorHAnsi" w:hAnsiTheme="minorHAnsi" w:cstheme="minorHAnsi"/>
          <w:sz w:val="22"/>
        </w:rPr>
        <w:t>pí</w:t>
      </w:r>
      <w:r w:rsidR="005A249A">
        <w:rPr>
          <w:rFonts w:asciiTheme="minorHAnsi" w:hAnsiTheme="minorHAnsi" w:cstheme="minorHAnsi"/>
          <w:sz w:val="22"/>
        </w:rPr>
        <w:t xml:space="preserve">šťala, kytara, </w:t>
      </w:r>
      <w:r w:rsidRPr="0072658E">
        <w:rPr>
          <w:rFonts w:asciiTheme="minorHAnsi" w:hAnsiTheme="minorHAnsi" w:cstheme="minorHAnsi"/>
          <w:sz w:val="22"/>
        </w:rPr>
        <w:t>VA 2011.</w:t>
      </w:r>
    </w:p>
    <w:p w:rsidR="0072658E" w:rsidRPr="0072658E" w:rsidRDefault="0072658E" w:rsidP="0072658E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  <w:u w:val="single"/>
        </w:rPr>
        <w:t>Postup práce:</w:t>
      </w:r>
      <w:r w:rsidRPr="0072658E">
        <w:rPr>
          <w:rFonts w:asciiTheme="minorHAnsi" w:hAnsiTheme="minorHAnsi" w:cstheme="minorHAnsi"/>
          <w:sz w:val="22"/>
        </w:rPr>
        <w:t xml:space="preserve"> pomocí vodiče přivedeme signál na vstup zvukové karty a pomocí programu Visual Analyser měříme přímo jeho frekvenci, viz obr. 51. Pokud signál obsahuje vyšší harmonické složky nebo jiné frekvence, lze je zobrazit pomocí frekvenčního analyzátoru, který se standardně nachází v levé dolní části obrazovky.</w:t>
      </w:r>
      <w:r w:rsidR="005A249A">
        <w:rPr>
          <w:rFonts w:asciiTheme="minorHAnsi" w:hAnsiTheme="minorHAnsi" w:cstheme="minorHAnsi"/>
          <w:sz w:val="22"/>
        </w:rPr>
        <w:t xml:space="preserve"> V případě hudebního nástroje připojíme na vstup zvukové karty mikrofon.</w:t>
      </w:r>
    </w:p>
    <w:p w:rsidR="0072658E" w:rsidRPr="0072658E" w:rsidRDefault="0072658E" w:rsidP="0072658E">
      <w:pPr>
        <w:pStyle w:val="Bntextrga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  <w:u w:val="single"/>
        </w:rPr>
        <w:t>Náhled signálu:</w:t>
      </w:r>
      <w:r w:rsidRPr="0072658E">
        <w:rPr>
          <w:rFonts w:asciiTheme="minorHAnsi" w:hAnsiTheme="minorHAnsi" w:cstheme="minorHAnsi"/>
          <w:sz w:val="22"/>
        </w:rPr>
        <w:t xml:space="preserve"> </w:t>
      </w:r>
    </w:p>
    <w:p w:rsidR="0072658E" w:rsidRPr="0072658E" w:rsidRDefault="0072658E" w:rsidP="0072658E">
      <w:pPr>
        <w:jc w:val="center"/>
        <w:rPr>
          <w:rFonts w:cstheme="minorHAnsi"/>
        </w:rPr>
      </w:pPr>
      <w:r w:rsidRPr="0072658E">
        <w:rPr>
          <w:rFonts w:cstheme="minorHAnsi"/>
          <w:noProof/>
          <w:lang w:eastAsia="cs-CZ"/>
        </w:rPr>
        <w:drawing>
          <wp:inline distT="0" distB="0" distL="0" distR="0">
            <wp:extent cx="4162447" cy="2880000"/>
            <wp:effectExtent l="19050" t="0" r="9503" b="0"/>
            <wp:docPr id="43" name="Obrázek 42" descr="Obr51-mereni-frekven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51-mereni-frekvenc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4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58E" w:rsidRPr="0072658E" w:rsidRDefault="0072658E" w:rsidP="0072658E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</w:rPr>
        <w:t>Obr. 51 Měření frekvence pomocí Visual Analyser 2011</w:t>
      </w:r>
    </w:p>
    <w:p w:rsidR="0072658E" w:rsidRPr="0072658E" w:rsidRDefault="0072658E" w:rsidP="0072658E">
      <w:pPr>
        <w:rPr>
          <w:rFonts w:cstheme="minorHAnsi"/>
        </w:rPr>
      </w:pPr>
    </w:p>
    <w:p w:rsidR="0072658E" w:rsidRPr="0072658E" w:rsidRDefault="0072658E" w:rsidP="0072658E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  <w:u w:val="single"/>
        </w:rPr>
        <w:t>Didaktické poznámky:</w:t>
      </w:r>
      <w:r w:rsidRPr="0072658E">
        <w:rPr>
          <w:rFonts w:asciiTheme="minorHAnsi" w:hAnsiTheme="minorHAnsi" w:cstheme="minorHAnsi"/>
          <w:sz w:val="22"/>
        </w:rPr>
        <w:t xml:space="preserve"> VA 2011 můžeme použít nejen ke zjištění frekvence střídavého napětí v obvodu, ale např. i ke zjištění frekvence tónu v akustice. V případě demonstrace vyšších harmonických frekvencí u píšťal apod. je tento nástroj výbornou pomůckou pro jejich měření.</w:t>
      </w:r>
    </w:p>
    <w:p w:rsidR="0072658E" w:rsidRPr="0072658E" w:rsidRDefault="0072658E" w:rsidP="0072658E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72658E">
        <w:rPr>
          <w:rFonts w:asciiTheme="minorHAnsi" w:hAnsiTheme="minorHAnsi" w:cstheme="minorHAnsi"/>
          <w:b/>
          <w:sz w:val="22"/>
        </w:rPr>
        <w:t>Srovnání se soupravou ISES a klasickou metodou</w:t>
      </w:r>
    </w:p>
    <w:p w:rsidR="0072658E" w:rsidRPr="0072658E" w:rsidRDefault="0072658E" w:rsidP="0072658E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</w:rPr>
        <w:t>Systém ISES dle dostupných informací žádný modul na přímé měření frekvence signálu nemá, pokud je třeba zjistit hodnotu frekvence, musíme na grafu odečíst periodu a z ní frekvenci vypočítat.</w:t>
      </w:r>
    </w:p>
    <w:p w:rsidR="00A0474D" w:rsidRPr="0072658E" w:rsidRDefault="0072658E" w:rsidP="0072658E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72658E">
        <w:rPr>
          <w:rFonts w:asciiTheme="minorHAnsi" w:hAnsiTheme="minorHAnsi" w:cstheme="minorHAnsi"/>
          <w:sz w:val="22"/>
        </w:rPr>
        <w:t>V porovnání s klasickou metodou, kdy většinou nemáme k dispozici nějaký elektronický měřič frekvence a z osciloskopu jsme schopni odečíst také pouze periodu, je měření frekvence pomocí VA 2011 rychlé a snadné.</w:t>
      </w:r>
    </w:p>
    <w:sectPr w:rsidR="00A0474D" w:rsidRPr="0072658E" w:rsidSect="009A6BF2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21" w:rsidRDefault="00B60821" w:rsidP="00DA2DFA">
      <w:pPr>
        <w:spacing w:after="0" w:line="240" w:lineRule="auto"/>
      </w:pPr>
      <w:r>
        <w:separator/>
      </w:r>
    </w:p>
  </w:endnote>
  <w:endnote w:type="continuationSeparator" w:id="0">
    <w:p w:rsidR="00B60821" w:rsidRDefault="00B60821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C69C2" w:rsidRDefault="007E035C">
        <w:pPr>
          <w:pStyle w:val="Zpat"/>
          <w:jc w:val="center"/>
        </w:pPr>
        <w:fldSimple w:instr=" PAGE   \* MERGEFORMAT ">
          <w:r w:rsidR="00A461E0">
            <w:rPr>
              <w:noProof/>
            </w:rPr>
            <w:t>1</w:t>
          </w:r>
        </w:fldSimple>
      </w:p>
    </w:sdtContent>
  </w:sdt>
  <w:p w:rsidR="002C69C2" w:rsidRDefault="002C69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21" w:rsidRDefault="00B60821" w:rsidP="00DA2DFA">
      <w:pPr>
        <w:spacing w:after="0" w:line="240" w:lineRule="auto"/>
      </w:pPr>
      <w:r>
        <w:separator/>
      </w:r>
    </w:p>
  </w:footnote>
  <w:footnote w:type="continuationSeparator" w:id="0">
    <w:p w:rsidR="00B60821" w:rsidRDefault="00B60821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3" w:rsidRPr="002C69C2" w:rsidRDefault="00057943" w:rsidP="003B4A81">
    <w:pPr>
      <w:pStyle w:val="Zhlav"/>
      <w:tabs>
        <w:tab w:val="clear" w:pos="9072"/>
        <w:tab w:val="right" w:pos="9356"/>
      </w:tabs>
      <w:jc w:val="both"/>
      <w:rPr>
        <w:sz w:val="18"/>
        <w:szCs w:val="18"/>
      </w:rPr>
    </w:pPr>
    <w:r w:rsidRPr="002C69C2">
      <w:rPr>
        <w:sz w:val="18"/>
        <w:szCs w:val="18"/>
      </w:rPr>
      <w:t>Gymnázium Nový Bydžov, Komenského 77</w:t>
    </w:r>
    <w:r w:rsidR="00E96BA3" w:rsidRPr="002C69C2">
      <w:rPr>
        <w:sz w:val="18"/>
        <w:szCs w:val="18"/>
      </w:rPr>
      <w:tab/>
    </w:r>
    <w:r w:rsidR="00D148B6" w:rsidRPr="002C69C2">
      <w:rPr>
        <w:sz w:val="18"/>
        <w:szCs w:val="18"/>
      </w:rPr>
      <w:tab/>
    </w:r>
    <w:r w:rsidR="003B4A81">
      <w:rPr>
        <w:sz w:val="18"/>
        <w:szCs w:val="18"/>
      </w:rPr>
      <w:t xml:space="preserve">  </w:t>
    </w:r>
    <w:r w:rsidR="00D148B6" w:rsidRPr="002C69C2">
      <w:rPr>
        <w:sz w:val="18"/>
        <w:szCs w:val="18"/>
      </w:rPr>
      <w:t>RNDr. Čeněk Kodejška</w:t>
    </w:r>
  </w:p>
  <w:p w:rsidR="00DA2DFA" w:rsidRPr="002C69C2" w:rsidRDefault="00057943" w:rsidP="00F70CB9">
    <w:pPr>
      <w:pStyle w:val="Zhlav"/>
      <w:jc w:val="both"/>
      <w:rPr>
        <w:sz w:val="18"/>
        <w:szCs w:val="18"/>
      </w:rPr>
    </w:pPr>
    <w:r w:rsidRPr="002C69C2">
      <w:rPr>
        <w:sz w:val="18"/>
        <w:szCs w:val="18"/>
      </w:rPr>
      <w:t xml:space="preserve">Komenského 77, </w:t>
    </w:r>
    <w:r w:rsidR="00D148B6" w:rsidRPr="002C69C2">
      <w:rPr>
        <w:sz w:val="18"/>
        <w:szCs w:val="18"/>
      </w:rPr>
      <w:t>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="00D148B6" w:rsidRPr="002C69C2">
        <w:rPr>
          <w:rStyle w:val="Hypertextovodkaz"/>
          <w:sz w:val="18"/>
          <w:szCs w:val="18"/>
        </w:rPr>
        <w:t>kodejska@gnb.cz</w:t>
      </w:r>
    </w:hyperlink>
    <w:r w:rsidR="00D148B6" w:rsidRPr="002C69C2">
      <w:rPr>
        <w:sz w:val="18"/>
        <w:szCs w:val="18"/>
      </w:rPr>
      <w:t xml:space="preserve"> </w:t>
    </w:r>
  </w:p>
  <w:p w:rsidR="00D92696" w:rsidRDefault="00D92696" w:rsidP="00A461E0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A461E0">
      <w:rPr>
        <w:sz w:val="18"/>
        <w:szCs w:val="18"/>
      </w:rPr>
      <w:tab/>
    </w:r>
    <w:hyperlink r:id="rId2" w:history="1">
      <w:r w:rsidR="00A461E0" w:rsidRPr="00D105FC">
        <w:rPr>
          <w:rStyle w:val="Hypertextovodkaz"/>
          <w:sz w:val="18"/>
          <w:szCs w:val="18"/>
        </w:rPr>
        <w:t>www.sclpx.eu</w:t>
      </w:r>
    </w:hyperlink>
    <w:r w:rsidR="00A461E0">
      <w:rPr>
        <w:sz w:val="18"/>
        <w:szCs w:val="18"/>
      </w:rPr>
      <w:t xml:space="preserve"> </w:t>
    </w:r>
  </w:p>
  <w:p w:rsidR="00AC4EC2" w:rsidRPr="002C69C2" w:rsidRDefault="00AC4EC2" w:rsidP="00D92696">
    <w:pPr>
      <w:pStyle w:val="Zhlav"/>
      <w:rPr>
        <w:sz w:val="18"/>
        <w:szCs w:val="18"/>
      </w:rPr>
    </w:pPr>
  </w:p>
  <w:p w:rsidR="00D148B6" w:rsidRPr="00BE074F" w:rsidRDefault="00A461E0" w:rsidP="0072658E">
    <w:pPr>
      <w:pStyle w:val="Zhlav"/>
      <w:jc w:val="center"/>
      <w:rPr>
        <w:sz w:val="18"/>
        <w:szCs w:val="18"/>
      </w:rPr>
    </w:pPr>
    <w:r>
      <w:t xml:space="preserve">SCLPX – 11 – 2R – </w:t>
    </w:r>
    <w:r w:rsidR="0072658E">
      <w:t xml:space="preserve">Měření frekvence </w:t>
    </w:r>
    <w:r w:rsidR="004E51F3">
      <w:t xml:space="preserve">tónu píšťaly nebo průběhu </w:t>
    </w:r>
    <w:r w:rsidR="0072658E">
      <w:t>střídavého napětí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6E440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0"/>
  </w:num>
  <w:num w:numId="5">
    <w:abstractNumId w:val="5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6"/>
  </w:num>
  <w:num w:numId="20">
    <w:abstractNumId w:val="21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BD4"/>
    <w:rsid w:val="00003713"/>
    <w:rsid w:val="000063EA"/>
    <w:rsid w:val="000132D1"/>
    <w:rsid w:val="000143FD"/>
    <w:rsid w:val="00014BBC"/>
    <w:rsid w:val="0001644C"/>
    <w:rsid w:val="00025B20"/>
    <w:rsid w:val="000262F7"/>
    <w:rsid w:val="0002672C"/>
    <w:rsid w:val="00032040"/>
    <w:rsid w:val="00032574"/>
    <w:rsid w:val="000341B2"/>
    <w:rsid w:val="00045091"/>
    <w:rsid w:val="00045836"/>
    <w:rsid w:val="00046450"/>
    <w:rsid w:val="00047409"/>
    <w:rsid w:val="0005156C"/>
    <w:rsid w:val="00054009"/>
    <w:rsid w:val="00055484"/>
    <w:rsid w:val="00057472"/>
    <w:rsid w:val="00057943"/>
    <w:rsid w:val="00063634"/>
    <w:rsid w:val="00067A0E"/>
    <w:rsid w:val="00071DE3"/>
    <w:rsid w:val="00073FC7"/>
    <w:rsid w:val="00075468"/>
    <w:rsid w:val="00075AFD"/>
    <w:rsid w:val="000805CF"/>
    <w:rsid w:val="00081336"/>
    <w:rsid w:val="000902F2"/>
    <w:rsid w:val="00096C25"/>
    <w:rsid w:val="000A1225"/>
    <w:rsid w:val="000A33FF"/>
    <w:rsid w:val="000A3860"/>
    <w:rsid w:val="000A4A6B"/>
    <w:rsid w:val="000A4DDB"/>
    <w:rsid w:val="000A51FA"/>
    <w:rsid w:val="000B0FF5"/>
    <w:rsid w:val="000B118A"/>
    <w:rsid w:val="000B19D8"/>
    <w:rsid w:val="000B2E3A"/>
    <w:rsid w:val="000B3262"/>
    <w:rsid w:val="000B42DB"/>
    <w:rsid w:val="000B6FFE"/>
    <w:rsid w:val="000C2C98"/>
    <w:rsid w:val="000C6EB0"/>
    <w:rsid w:val="000D0645"/>
    <w:rsid w:val="000D0BE5"/>
    <w:rsid w:val="000D2B53"/>
    <w:rsid w:val="000D34A4"/>
    <w:rsid w:val="000D6D30"/>
    <w:rsid w:val="000E0E4C"/>
    <w:rsid w:val="000E3699"/>
    <w:rsid w:val="000E3C38"/>
    <w:rsid w:val="000F13C8"/>
    <w:rsid w:val="000F2A44"/>
    <w:rsid w:val="000F3B2F"/>
    <w:rsid w:val="00112ED2"/>
    <w:rsid w:val="00113A65"/>
    <w:rsid w:val="0011619F"/>
    <w:rsid w:val="00116D6F"/>
    <w:rsid w:val="001178C4"/>
    <w:rsid w:val="00125211"/>
    <w:rsid w:val="00127B9F"/>
    <w:rsid w:val="00131066"/>
    <w:rsid w:val="0013479C"/>
    <w:rsid w:val="00143EB0"/>
    <w:rsid w:val="00146288"/>
    <w:rsid w:val="00151127"/>
    <w:rsid w:val="00151B83"/>
    <w:rsid w:val="001523DE"/>
    <w:rsid w:val="00156323"/>
    <w:rsid w:val="001567F2"/>
    <w:rsid w:val="00157B03"/>
    <w:rsid w:val="00163662"/>
    <w:rsid w:val="00163969"/>
    <w:rsid w:val="0016455D"/>
    <w:rsid w:val="00164B2E"/>
    <w:rsid w:val="001663B6"/>
    <w:rsid w:val="00175F87"/>
    <w:rsid w:val="0018386C"/>
    <w:rsid w:val="001943E9"/>
    <w:rsid w:val="00195C5F"/>
    <w:rsid w:val="00197641"/>
    <w:rsid w:val="001A1E49"/>
    <w:rsid w:val="001A535F"/>
    <w:rsid w:val="001A5BCA"/>
    <w:rsid w:val="001B00C4"/>
    <w:rsid w:val="001B0151"/>
    <w:rsid w:val="001B01EF"/>
    <w:rsid w:val="001C00B5"/>
    <w:rsid w:val="001C0EC0"/>
    <w:rsid w:val="001C3162"/>
    <w:rsid w:val="001D21DB"/>
    <w:rsid w:val="001D441C"/>
    <w:rsid w:val="001D6D9E"/>
    <w:rsid w:val="001E0260"/>
    <w:rsid w:val="001E0B0D"/>
    <w:rsid w:val="001E301A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04CC"/>
    <w:rsid w:val="002220BC"/>
    <w:rsid w:val="00235808"/>
    <w:rsid w:val="0024027D"/>
    <w:rsid w:val="00241176"/>
    <w:rsid w:val="002418D7"/>
    <w:rsid w:val="002445E6"/>
    <w:rsid w:val="00244817"/>
    <w:rsid w:val="00245F4F"/>
    <w:rsid w:val="00247463"/>
    <w:rsid w:val="00247503"/>
    <w:rsid w:val="0025172B"/>
    <w:rsid w:val="002574AE"/>
    <w:rsid w:val="002577F5"/>
    <w:rsid w:val="00257C54"/>
    <w:rsid w:val="0026251E"/>
    <w:rsid w:val="00264620"/>
    <w:rsid w:val="002667BB"/>
    <w:rsid w:val="00283996"/>
    <w:rsid w:val="00284AC9"/>
    <w:rsid w:val="0028632F"/>
    <w:rsid w:val="0029019B"/>
    <w:rsid w:val="00295D64"/>
    <w:rsid w:val="0029711C"/>
    <w:rsid w:val="002A52DB"/>
    <w:rsid w:val="002B0D24"/>
    <w:rsid w:val="002B411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2535"/>
    <w:rsid w:val="002F4F09"/>
    <w:rsid w:val="00301EBB"/>
    <w:rsid w:val="003042E5"/>
    <w:rsid w:val="003069D9"/>
    <w:rsid w:val="00312FFA"/>
    <w:rsid w:val="003200D1"/>
    <w:rsid w:val="00324CEB"/>
    <w:rsid w:val="00330A75"/>
    <w:rsid w:val="00331CDB"/>
    <w:rsid w:val="00336D0C"/>
    <w:rsid w:val="0034056A"/>
    <w:rsid w:val="00341BD5"/>
    <w:rsid w:val="00344A09"/>
    <w:rsid w:val="00345D44"/>
    <w:rsid w:val="00345EEF"/>
    <w:rsid w:val="00351230"/>
    <w:rsid w:val="00352352"/>
    <w:rsid w:val="00353F0C"/>
    <w:rsid w:val="00353FD8"/>
    <w:rsid w:val="00357739"/>
    <w:rsid w:val="003622B0"/>
    <w:rsid w:val="003630C2"/>
    <w:rsid w:val="00364996"/>
    <w:rsid w:val="00366439"/>
    <w:rsid w:val="003730FC"/>
    <w:rsid w:val="00375B49"/>
    <w:rsid w:val="003763F3"/>
    <w:rsid w:val="00376EFD"/>
    <w:rsid w:val="003808C3"/>
    <w:rsid w:val="00380913"/>
    <w:rsid w:val="0038117F"/>
    <w:rsid w:val="0038166F"/>
    <w:rsid w:val="00382535"/>
    <w:rsid w:val="00382B87"/>
    <w:rsid w:val="0038748D"/>
    <w:rsid w:val="00390E7B"/>
    <w:rsid w:val="00394C76"/>
    <w:rsid w:val="00394FB5"/>
    <w:rsid w:val="00395810"/>
    <w:rsid w:val="003A67E4"/>
    <w:rsid w:val="003A74BE"/>
    <w:rsid w:val="003B00D0"/>
    <w:rsid w:val="003B0E17"/>
    <w:rsid w:val="003B3633"/>
    <w:rsid w:val="003B46AF"/>
    <w:rsid w:val="003B4A81"/>
    <w:rsid w:val="003B660A"/>
    <w:rsid w:val="003C54A3"/>
    <w:rsid w:val="003C70FF"/>
    <w:rsid w:val="003D028D"/>
    <w:rsid w:val="003D2F93"/>
    <w:rsid w:val="003D3AA2"/>
    <w:rsid w:val="003D3D86"/>
    <w:rsid w:val="003E0314"/>
    <w:rsid w:val="003E1ED6"/>
    <w:rsid w:val="003E6991"/>
    <w:rsid w:val="003E6E55"/>
    <w:rsid w:val="003F3F46"/>
    <w:rsid w:val="003F6652"/>
    <w:rsid w:val="00405563"/>
    <w:rsid w:val="00406428"/>
    <w:rsid w:val="00411762"/>
    <w:rsid w:val="00413651"/>
    <w:rsid w:val="00413911"/>
    <w:rsid w:val="00420C41"/>
    <w:rsid w:val="00421282"/>
    <w:rsid w:val="00421C3D"/>
    <w:rsid w:val="00423D88"/>
    <w:rsid w:val="0042468B"/>
    <w:rsid w:val="00424C70"/>
    <w:rsid w:val="00426F5A"/>
    <w:rsid w:val="0043204F"/>
    <w:rsid w:val="00434052"/>
    <w:rsid w:val="004349D5"/>
    <w:rsid w:val="00435B72"/>
    <w:rsid w:val="0043740C"/>
    <w:rsid w:val="004432DA"/>
    <w:rsid w:val="00444C5E"/>
    <w:rsid w:val="004505D0"/>
    <w:rsid w:val="00451641"/>
    <w:rsid w:val="00452D29"/>
    <w:rsid w:val="00453017"/>
    <w:rsid w:val="004535EE"/>
    <w:rsid w:val="00456B66"/>
    <w:rsid w:val="0046169B"/>
    <w:rsid w:val="004669A3"/>
    <w:rsid w:val="00476B2A"/>
    <w:rsid w:val="0048054F"/>
    <w:rsid w:val="004840CF"/>
    <w:rsid w:val="004855BC"/>
    <w:rsid w:val="00487D5B"/>
    <w:rsid w:val="0049086F"/>
    <w:rsid w:val="0049411D"/>
    <w:rsid w:val="0049451A"/>
    <w:rsid w:val="0049604D"/>
    <w:rsid w:val="004969B8"/>
    <w:rsid w:val="004A23D4"/>
    <w:rsid w:val="004A5827"/>
    <w:rsid w:val="004A7F1E"/>
    <w:rsid w:val="004B1B44"/>
    <w:rsid w:val="004B210B"/>
    <w:rsid w:val="004B2903"/>
    <w:rsid w:val="004B3C1F"/>
    <w:rsid w:val="004B3E3D"/>
    <w:rsid w:val="004B53AA"/>
    <w:rsid w:val="004B6538"/>
    <w:rsid w:val="004C5AE8"/>
    <w:rsid w:val="004D0110"/>
    <w:rsid w:val="004E0F2A"/>
    <w:rsid w:val="004E51F3"/>
    <w:rsid w:val="004E5289"/>
    <w:rsid w:val="005056CE"/>
    <w:rsid w:val="00507C44"/>
    <w:rsid w:val="00512B87"/>
    <w:rsid w:val="00512DBE"/>
    <w:rsid w:val="005134AD"/>
    <w:rsid w:val="0052682C"/>
    <w:rsid w:val="00526C69"/>
    <w:rsid w:val="00530997"/>
    <w:rsid w:val="005323D1"/>
    <w:rsid w:val="0053660E"/>
    <w:rsid w:val="00540592"/>
    <w:rsid w:val="005435D8"/>
    <w:rsid w:val="00545AE6"/>
    <w:rsid w:val="00547773"/>
    <w:rsid w:val="00550FF9"/>
    <w:rsid w:val="00553150"/>
    <w:rsid w:val="00560C47"/>
    <w:rsid w:val="00565282"/>
    <w:rsid w:val="00570EC4"/>
    <w:rsid w:val="00581797"/>
    <w:rsid w:val="00587B9C"/>
    <w:rsid w:val="005A249A"/>
    <w:rsid w:val="005A320D"/>
    <w:rsid w:val="005A387C"/>
    <w:rsid w:val="005A4568"/>
    <w:rsid w:val="005A64D9"/>
    <w:rsid w:val="005B0B4F"/>
    <w:rsid w:val="005B2C34"/>
    <w:rsid w:val="005B698C"/>
    <w:rsid w:val="005C0CFA"/>
    <w:rsid w:val="005C20C0"/>
    <w:rsid w:val="005C3643"/>
    <w:rsid w:val="005D038D"/>
    <w:rsid w:val="005D78F5"/>
    <w:rsid w:val="005E30E1"/>
    <w:rsid w:val="005E4338"/>
    <w:rsid w:val="005E45B3"/>
    <w:rsid w:val="005E48CB"/>
    <w:rsid w:val="005E6DEF"/>
    <w:rsid w:val="005F6D31"/>
    <w:rsid w:val="0060311C"/>
    <w:rsid w:val="00610567"/>
    <w:rsid w:val="00617135"/>
    <w:rsid w:val="0062007A"/>
    <w:rsid w:val="006215A9"/>
    <w:rsid w:val="00624CDB"/>
    <w:rsid w:val="00625144"/>
    <w:rsid w:val="00625191"/>
    <w:rsid w:val="00626B6D"/>
    <w:rsid w:val="006325CA"/>
    <w:rsid w:val="0063452D"/>
    <w:rsid w:val="00634F23"/>
    <w:rsid w:val="00637544"/>
    <w:rsid w:val="00640F49"/>
    <w:rsid w:val="0064244B"/>
    <w:rsid w:val="00643459"/>
    <w:rsid w:val="00644EDF"/>
    <w:rsid w:val="006457F3"/>
    <w:rsid w:val="0065387C"/>
    <w:rsid w:val="00653B38"/>
    <w:rsid w:val="00653C27"/>
    <w:rsid w:val="00660CE5"/>
    <w:rsid w:val="00664833"/>
    <w:rsid w:val="006657B0"/>
    <w:rsid w:val="00676A96"/>
    <w:rsid w:val="00684D45"/>
    <w:rsid w:val="00687088"/>
    <w:rsid w:val="00690AA9"/>
    <w:rsid w:val="00690D5F"/>
    <w:rsid w:val="0069139B"/>
    <w:rsid w:val="00692262"/>
    <w:rsid w:val="00692B4F"/>
    <w:rsid w:val="006939DC"/>
    <w:rsid w:val="0069412E"/>
    <w:rsid w:val="006971AB"/>
    <w:rsid w:val="006A591B"/>
    <w:rsid w:val="006A7547"/>
    <w:rsid w:val="006A7DD4"/>
    <w:rsid w:val="006C194E"/>
    <w:rsid w:val="006C3FA2"/>
    <w:rsid w:val="006C5AEA"/>
    <w:rsid w:val="006D039D"/>
    <w:rsid w:val="006D2EC2"/>
    <w:rsid w:val="006D5459"/>
    <w:rsid w:val="006D758D"/>
    <w:rsid w:val="006D7FD3"/>
    <w:rsid w:val="006E39AF"/>
    <w:rsid w:val="006E5962"/>
    <w:rsid w:val="006F0496"/>
    <w:rsid w:val="006F4606"/>
    <w:rsid w:val="006F4808"/>
    <w:rsid w:val="00704021"/>
    <w:rsid w:val="00715E72"/>
    <w:rsid w:val="00717076"/>
    <w:rsid w:val="00721C6A"/>
    <w:rsid w:val="00723EF2"/>
    <w:rsid w:val="00724C82"/>
    <w:rsid w:val="0072658E"/>
    <w:rsid w:val="00726E6A"/>
    <w:rsid w:val="007353AC"/>
    <w:rsid w:val="00740B6A"/>
    <w:rsid w:val="0074701C"/>
    <w:rsid w:val="0074721D"/>
    <w:rsid w:val="007477CA"/>
    <w:rsid w:val="007531D9"/>
    <w:rsid w:val="007544E0"/>
    <w:rsid w:val="00766444"/>
    <w:rsid w:val="00771E80"/>
    <w:rsid w:val="007746B6"/>
    <w:rsid w:val="00782ED4"/>
    <w:rsid w:val="00784381"/>
    <w:rsid w:val="007845D5"/>
    <w:rsid w:val="00785D6D"/>
    <w:rsid w:val="007A2291"/>
    <w:rsid w:val="007A3A04"/>
    <w:rsid w:val="007A476E"/>
    <w:rsid w:val="007A7091"/>
    <w:rsid w:val="007A70AC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035C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165F1"/>
    <w:rsid w:val="00821404"/>
    <w:rsid w:val="00823042"/>
    <w:rsid w:val="00825002"/>
    <w:rsid w:val="0082621A"/>
    <w:rsid w:val="00832FF3"/>
    <w:rsid w:val="008406F1"/>
    <w:rsid w:val="008436A2"/>
    <w:rsid w:val="00845A8B"/>
    <w:rsid w:val="00847667"/>
    <w:rsid w:val="00852FB7"/>
    <w:rsid w:val="0085363F"/>
    <w:rsid w:val="0085569A"/>
    <w:rsid w:val="0085634B"/>
    <w:rsid w:val="00862EE2"/>
    <w:rsid w:val="00875390"/>
    <w:rsid w:val="008775CC"/>
    <w:rsid w:val="0088295D"/>
    <w:rsid w:val="00884EAF"/>
    <w:rsid w:val="00886149"/>
    <w:rsid w:val="00891B80"/>
    <w:rsid w:val="00891C6A"/>
    <w:rsid w:val="00893323"/>
    <w:rsid w:val="008A4263"/>
    <w:rsid w:val="008A61E8"/>
    <w:rsid w:val="008A6D4B"/>
    <w:rsid w:val="008B18B7"/>
    <w:rsid w:val="008B1AAB"/>
    <w:rsid w:val="008B215E"/>
    <w:rsid w:val="008B7AA8"/>
    <w:rsid w:val="008C04A2"/>
    <w:rsid w:val="008D0165"/>
    <w:rsid w:val="008D1B11"/>
    <w:rsid w:val="008D45AE"/>
    <w:rsid w:val="008D5446"/>
    <w:rsid w:val="008D5E6E"/>
    <w:rsid w:val="008D6D5C"/>
    <w:rsid w:val="008E67AB"/>
    <w:rsid w:val="008E6AA3"/>
    <w:rsid w:val="008E6F48"/>
    <w:rsid w:val="008F0139"/>
    <w:rsid w:val="008F1D5D"/>
    <w:rsid w:val="008F3EA9"/>
    <w:rsid w:val="00903511"/>
    <w:rsid w:val="00903D55"/>
    <w:rsid w:val="0090415A"/>
    <w:rsid w:val="00910ACE"/>
    <w:rsid w:val="00911469"/>
    <w:rsid w:val="0093161F"/>
    <w:rsid w:val="009332C9"/>
    <w:rsid w:val="00934BAF"/>
    <w:rsid w:val="00944626"/>
    <w:rsid w:val="00946F93"/>
    <w:rsid w:val="009475E7"/>
    <w:rsid w:val="00953DA8"/>
    <w:rsid w:val="00961A49"/>
    <w:rsid w:val="0097156F"/>
    <w:rsid w:val="009730C0"/>
    <w:rsid w:val="00974960"/>
    <w:rsid w:val="00976D78"/>
    <w:rsid w:val="00987D6A"/>
    <w:rsid w:val="009916B2"/>
    <w:rsid w:val="00991A2D"/>
    <w:rsid w:val="009941B7"/>
    <w:rsid w:val="009948AF"/>
    <w:rsid w:val="009950F4"/>
    <w:rsid w:val="00996530"/>
    <w:rsid w:val="009A3D58"/>
    <w:rsid w:val="009A478E"/>
    <w:rsid w:val="009A5856"/>
    <w:rsid w:val="009A6BF2"/>
    <w:rsid w:val="009B2CA7"/>
    <w:rsid w:val="009B5AC6"/>
    <w:rsid w:val="009B7176"/>
    <w:rsid w:val="009B778C"/>
    <w:rsid w:val="009C0C9F"/>
    <w:rsid w:val="009C428A"/>
    <w:rsid w:val="009D3844"/>
    <w:rsid w:val="009D50E0"/>
    <w:rsid w:val="009D63F2"/>
    <w:rsid w:val="009D6B71"/>
    <w:rsid w:val="009E15CA"/>
    <w:rsid w:val="009E5632"/>
    <w:rsid w:val="009E5A36"/>
    <w:rsid w:val="009E5C81"/>
    <w:rsid w:val="009E65F5"/>
    <w:rsid w:val="009E79A0"/>
    <w:rsid w:val="009F0989"/>
    <w:rsid w:val="009F34CE"/>
    <w:rsid w:val="009F7FDD"/>
    <w:rsid w:val="00A0474D"/>
    <w:rsid w:val="00A06D23"/>
    <w:rsid w:val="00A07026"/>
    <w:rsid w:val="00A11E31"/>
    <w:rsid w:val="00A13E39"/>
    <w:rsid w:val="00A145FD"/>
    <w:rsid w:val="00A178A6"/>
    <w:rsid w:val="00A21282"/>
    <w:rsid w:val="00A25662"/>
    <w:rsid w:val="00A35B6E"/>
    <w:rsid w:val="00A41015"/>
    <w:rsid w:val="00A415C9"/>
    <w:rsid w:val="00A438E9"/>
    <w:rsid w:val="00A461CD"/>
    <w:rsid w:val="00A461E0"/>
    <w:rsid w:val="00A575CE"/>
    <w:rsid w:val="00A602BF"/>
    <w:rsid w:val="00A66555"/>
    <w:rsid w:val="00A66ED8"/>
    <w:rsid w:val="00A71397"/>
    <w:rsid w:val="00A75735"/>
    <w:rsid w:val="00A76190"/>
    <w:rsid w:val="00A80F88"/>
    <w:rsid w:val="00A82307"/>
    <w:rsid w:val="00A8233D"/>
    <w:rsid w:val="00A84287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C045A"/>
    <w:rsid w:val="00AC070D"/>
    <w:rsid w:val="00AC32FC"/>
    <w:rsid w:val="00AC4EC2"/>
    <w:rsid w:val="00AC6995"/>
    <w:rsid w:val="00AD3FFD"/>
    <w:rsid w:val="00AD6D97"/>
    <w:rsid w:val="00AD7E6F"/>
    <w:rsid w:val="00AE0EB2"/>
    <w:rsid w:val="00AE384F"/>
    <w:rsid w:val="00AE4668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454F"/>
    <w:rsid w:val="00B26E70"/>
    <w:rsid w:val="00B27784"/>
    <w:rsid w:val="00B27DEA"/>
    <w:rsid w:val="00B314A7"/>
    <w:rsid w:val="00B45373"/>
    <w:rsid w:val="00B60821"/>
    <w:rsid w:val="00B6743A"/>
    <w:rsid w:val="00B7215E"/>
    <w:rsid w:val="00B74986"/>
    <w:rsid w:val="00B83272"/>
    <w:rsid w:val="00B91FEA"/>
    <w:rsid w:val="00B926E0"/>
    <w:rsid w:val="00B94306"/>
    <w:rsid w:val="00BA0C55"/>
    <w:rsid w:val="00BB405D"/>
    <w:rsid w:val="00BB4162"/>
    <w:rsid w:val="00BB5725"/>
    <w:rsid w:val="00BC2416"/>
    <w:rsid w:val="00BC7D82"/>
    <w:rsid w:val="00BE074F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211C"/>
    <w:rsid w:val="00C230A9"/>
    <w:rsid w:val="00C238F7"/>
    <w:rsid w:val="00C2666C"/>
    <w:rsid w:val="00C36827"/>
    <w:rsid w:val="00C44A4A"/>
    <w:rsid w:val="00C5072C"/>
    <w:rsid w:val="00C55FF5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875CF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4BD1"/>
    <w:rsid w:val="00CE5763"/>
    <w:rsid w:val="00CF4020"/>
    <w:rsid w:val="00CF7A96"/>
    <w:rsid w:val="00D0097F"/>
    <w:rsid w:val="00D02267"/>
    <w:rsid w:val="00D051DE"/>
    <w:rsid w:val="00D07F6C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5E68"/>
    <w:rsid w:val="00D473EE"/>
    <w:rsid w:val="00D47CAD"/>
    <w:rsid w:val="00D51760"/>
    <w:rsid w:val="00D5276D"/>
    <w:rsid w:val="00D527C8"/>
    <w:rsid w:val="00D57D4D"/>
    <w:rsid w:val="00D61B68"/>
    <w:rsid w:val="00D64253"/>
    <w:rsid w:val="00D665EF"/>
    <w:rsid w:val="00D6706D"/>
    <w:rsid w:val="00D70771"/>
    <w:rsid w:val="00D71A08"/>
    <w:rsid w:val="00D74659"/>
    <w:rsid w:val="00D851A7"/>
    <w:rsid w:val="00D876B9"/>
    <w:rsid w:val="00D92696"/>
    <w:rsid w:val="00D97D0E"/>
    <w:rsid w:val="00DA0264"/>
    <w:rsid w:val="00DA2DFA"/>
    <w:rsid w:val="00DA348F"/>
    <w:rsid w:val="00DA7D03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F17F3"/>
    <w:rsid w:val="00DF3E46"/>
    <w:rsid w:val="00DF5063"/>
    <w:rsid w:val="00E03A51"/>
    <w:rsid w:val="00E04905"/>
    <w:rsid w:val="00E066DB"/>
    <w:rsid w:val="00E06FF2"/>
    <w:rsid w:val="00E1076E"/>
    <w:rsid w:val="00E10FAF"/>
    <w:rsid w:val="00E11FCD"/>
    <w:rsid w:val="00E12EAC"/>
    <w:rsid w:val="00E25163"/>
    <w:rsid w:val="00E31C06"/>
    <w:rsid w:val="00E41096"/>
    <w:rsid w:val="00E51064"/>
    <w:rsid w:val="00E512CA"/>
    <w:rsid w:val="00E52703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2071"/>
    <w:rsid w:val="00EA2DAB"/>
    <w:rsid w:val="00EA724C"/>
    <w:rsid w:val="00EB08BC"/>
    <w:rsid w:val="00EB1065"/>
    <w:rsid w:val="00EB16E7"/>
    <w:rsid w:val="00EB28D1"/>
    <w:rsid w:val="00EB2A20"/>
    <w:rsid w:val="00EB7620"/>
    <w:rsid w:val="00EC3519"/>
    <w:rsid w:val="00EC7550"/>
    <w:rsid w:val="00EC7FE0"/>
    <w:rsid w:val="00ED0AEE"/>
    <w:rsid w:val="00ED184A"/>
    <w:rsid w:val="00ED24EC"/>
    <w:rsid w:val="00ED2C3F"/>
    <w:rsid w:val="00ED4BF8"/>
    <w:rsid w:val="00EE002C"/>
    <w:rsid w:val="00EE0CDC"/>
    <w:rsid w:val="00EE0EDE"/>
    <w:rsid w:val="00EF18E4"/>
    <w:rsid w:val="00EF1AAC"/>
    <w:rsid w:val="00EF401E"/>
    <w:rsid w:val="00F00065"/>
    <w:rsid w:val="00F05082"/>
    <w:rsid w:val="00F07BBC"/>
    <w:rsid w:val="00F11671"/>
    <w:rsid w:val="00F138C5"/>
    <w:rsid w:val="00F14090"/>
    <w:rsid w:val="00F1494B"/>
    <w:rsid w:val="00F15AF9"/>
    <w:rsid w:val="00F2316E"/>
    <w:rsid w:val="00F3484E"/>
    <w:rsid w:val="00F36768"/>
    <w:rsid w:val="00F37C07"/>
    <w:rsid w:val="00F409AE"/>
    <w:rsid w:val="00F40C21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70CB9"/>
    <w:rsid w:val="00F80D51"/>
    <w:rsid w:val="00F90AE9"/>
    <w:rsid w:val="00F91D4F"/>
    <w:rsid w:val="00FA09E2"/>
    <w:rsid w:val="00FA1300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D16B4"/>
    <w:rsid w:val="00FE1502"/>
    <w:rsid w:val="00FE2E42"/>
    <w:rsid w:val="00FE38E1"/>
    <w:rsid w:val="00FE5675"/>
    <w:rsid w:val="00FF0F1F"/>
    <w:rsid w:val="00FF122C"/>
    <w:rsid w:val="00FF158B"/>
    <w:rsid w:val="00FF2899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58E"/>
  </w:style>
  <w:style w:type="paragraph" w:styleId="Nadpis1">
    <w:name w:val="heading 1"/>
    <w:basedOn w:val="Normln"/>
    <w:next w:val="Normln"/>
    <w:link w:val="Nadpis1Char"/>
    <w:uiPriority w:val="9"/>
    <w:qFormat/>
    <w:rsid w:val="00444C5E"/>
    <w:pPr>
      <w:keepNext/>
      <w:keepLines/>
      <w:numPr>
        <w:numId w:val="2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C5E"/>
    <w:pPr>
      <w:keepNext/>
      <w:keepLines/>
      <w:numPr>
        <w:ilvl w:val="1"/>
        <w:numId w:val="2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5E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5E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5E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5E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5E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5E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5E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4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4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445E6"/>
    <w:pPr>
      <w:keepNext/>
      <w:keepLines/>
      <w:spacing w:after="0"/>
      <w:ind w:left="851"/>
      <w:jc w:val="center"/>
      <w:outlineLvl w:val="0"/>
    </w:pPr>
    <w:rPr>
      <w:rFonts w:ascii="Calibri" w:eastAsiaTheme="majorEastAsia" w:hAnsi="Calibri" w:cstheme="majorBidi"/>
      <w:bCs/>
    </w:rPr>
  </w:style>
  <w:style w:type="character" w:customStyle="1" w:styleId="PodkapitolaChar">
    <w:name w:val="Podkapitola Char"/>
    <w:basedOn w:val="Standardnpsmoodstavce"/>
    <w:link w:val="Podkapitola"/>
    <w:rsid w:val="002445E6"/>
    <w:rPr>
      <w:rFonts w:ascii="Calibri" w:eastAsiaTheme="majorEastAsia" w:hAnsi="Calibri" w:cstheme="majorBidi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2</cp:revision>
  <dcterms:created xsi:type="dcterms:W3CDTF">2013-03-13T14:52:00Z</dcterms:created>
  <dcterms:modified xsi:type="dcterms:W3CDTF">2013-03-13T14:52:00Z</dcterms:modified>
</cp:coreProperties>
</file>